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9A5F8" w14:textId="77777777" w:rsidR="00E64D50" w:rsidRPr="00E64D50" w:rsidRDefault="00E64D50" w:rsidP="00E64D50">
      <w:pPr>
        <w:pStyle w:val="NoSpacing"/>
        <w:jc w:val="right"/>
        <w:rPr>
          <w:rFonts w:ascii="Times New Roman" w:hAnsi="Times New Roman"/>
          <w:sz w:val="24"/>
          <w:szCs w:val="24"/>
        </w:rPr>
      </w:pPr>
      <w:r w:rsidRPr="00E64D50">
        <w:rPr>
          <w:rFonts w:ascii="Times New Roman" w:hAnsi="Times New Roman"/>
          <w:sz w:val="24"/>
          <w:szCs w:val="24"/>
        </w:rPr>
        <w:t>PATVIRTINTA</w:t>
      </w:r>
    </w:p>
    <w:p w14:paraId="2BD10F75" w14:textId="77777777" w:rsidR="00E64D50" w:rsidRPr="00E64D50" w:rsidRDefault="00E64D50" w:rsidP="00E64D50">
      <w:pPr>
        <w:pStyle w:val="NoSpacing"/>
        <w:jc w:val="right"/>
        <w:rPr>
          <w:rFonts w:ascii="Times New Roman" w:hAnsi="Times New Roman"/>
          <w:sz w:val="24"/>
          <w:szCs w:val="24"/>
        </w:rPr>
      </w:pPr>
      <w:r w:rsidRPr="00E64D50">
        <w:rPr>
          <w:rFonts w:ascii="Times New Roman" w:hAnsi="Times New Roman"/>
          <w:sz w:val="24"/>
          <w:szCs w:val="24"/>
        </w:rPr>
        <w:t>Šiaulių Kuršėnų sporto mokyklos</w:t>
      </w:r>
    </w:p>
    <w:p w14:paraId="0E4AD8CB" w14:textId="23912C04" w:rsidR="00E64D50" w:rsidRPr="00E64D50" w:rsidRDefault="00E64D50" w:rsidP="00E64D50">
      <w:pPr>
        <w:pStyle w:val="NoSpacing"/>
        <w:jc w:val="right"/>
        <w:rPr>
          <w:rFonts w:ascii="Times New Roman" w:hAnsi="Times New Roman"/>
          <w:sz w:val="24"/>
          <w:szCs w:val="24"/>
        </w:rPr>
      </w:pPr>
      <w:r w:rsidRPr="00E64D50">
        <w:rPr>
          <w:rFonts w:ascii="Times New Roman" w:hAnsi="Times New Roman"/>
          <w:sz w:val="24"/>
          <w:szCs w:val="24"/>
        </w:rPr>
        <w:t>direktoriaus 202</w:t>
      </w:r>
      <w:r w:rsidR="000B2A3A">
        <w:rPr>
          <w:rFonts w:ascii="Times New Roman" w:hAnsi="Times New Roman"/>
          <w:sz w:val="24"/>
          <w:szCs w:val="24"/>
        </w:rPr>
        <w:t>5</w:t>
      </w:r>
      <w:r w:rsidRPr="00E64D50">
        <w:rPr>
          <w:rFonts w:ascii="Times New Roman" w:hAnsi="Times New Roman"/>
          <w:sz w:val="24"/>
          <w:szCs w:val="24"/>
        </w:rPr>
        <w:t xml:space="preserve"> m.  </w:t>
      </w:r>
      <w:r w:rsidR="00637C68">
        <w:rPr>
          <w:rFonts w:ascii="Times New Roman" w:hAnsi="Times New Roman"/>
          <w:sz w:val="24"/>
          <w:szCs w:val="24"/>
        </w:rPr>
        <w:t xml:space="preserve">sausio 30 </w:t>
      </w:r>
      <w:r w:rsidRPr="00E64D50">
        <w:rPr>
          <w:rFonts w:ascii="Times New Roman" w:hAnsi="Times New Roman"/>
          <w:sz w:val="24"/>
          <w:szCs w:val="24"/>
        </w:rPr>
        <w:t>d.</w:t>
      </w:r>
    </w:p>
    <w:p w14:paraId="686B9CB1" w14:textId="56A5058E" w:rsidR="00E64D50" w:rsidRPr="00E64D50" w:rsidRDefault="00E64D50" w:rsidP="00E64D50">
      <w:pPr>
        <w:pStyle w:val="NoSpacing"/>
        <w:jc w:val="right"/>
        <w:rPr>
          <w:rFonts w:ascii="Times New Roman" w:hAnsi="Times New Roman"/>
          <w:sz w:val="24"/>
          <w:szCs w:val="24"/>
        </w:rPr>
      </w:pPr>
      <w:r w:rsidRPr="00E64D50">
        <w:rPr>
          <w:rFonts w:ascii="Times New Roman" w:hAnsi="Times New Roman"/>
          <w:sz w:val="24"/>
          <w:szCs w:val="24"/>
        </w:rPr>
        <w:t>įsakymu Nr. V-</w:t>
      </w:r>
      <w:r w:rsidR="00637C68">
        <w:rPr>
          <w:rFonts w:ascii="Times New Roman" w:hAnsi="Times New Roman"/>
          <w:sz w:val="24"/>
          <w:szCs w:val="24"/>
        </w:rPr>
        <w:t>56</w:t>
      </w:r>
    </w:p>
    <w:p w14:paraId="1609E385" w14:textId="03670DF1" w:rsidR="0019238F" w:rsidRPr="0019238F" w:rsidRDefault="00E64D50" w:rsidP="00E64D50">
      <w:pPr>
        <w:pStyle w:val="NoSpacing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64D50">
        <w:rPr>
          <w:rFonts w:ascii="Times New Roman" w:hAnsi="Times New Roman"/>
          <w:sz w:val="24"/>
          <w:szCs w:val="24"/>
        </w:rPr>
        <w:t>2 priedas</w:t>
      </w:r>
    </w:p>
    <w:p w14:paraId="146A2AB4" w14:textId="77777777" w:rsidR="0019238F" w:rsidRDefault="0019238F" w:rsidP="0019238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F4F682" w14:textId="4E77C02F" w:rsidR="0019238F" w:rsidRPr="0019238F" w:rsidRDefault="00096703" w:rsidP="0019238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ŠIAULIŲ R. KURŠĖNŲ SPORTO MOKYKLOS</w:t>
      </w:r>
    </w:p>
    <w:p w14:paraId="1BA1BF22" w14:textId="5B1A9C5A" w:rsidR="0019238F" w:rsidRPr="0019238F" w:rsidRDefault="0019238F" w:rsidP="0019238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38F">
        <w:rPr>
          <w:rFonts w:ascii="Times New Roman" w:hAnsi="Times New Roman" w:cs="Times New Roman"/>
          <w:b/>
          <w:sz w:val="24"/>
          <w:szCs w:val="24"/>
        </w:rPr>
        <w:t>KORUPCIJOS PREVENCIJOS PROGRAMOS ĮGYVENDINIMO</w:t>
      </w:r>
      <w:r w:rsidR="00B254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238F">
        <w:rPr>
          <w:rFonts w:ascii="Times New Roman" w:hAnsi="Times New Roman" w:cs="Times New Roman"/>
          <w:b/>
          <w:sz w:val="24"/>
          <w:szCs w:val="24"/>
        </w:rPr>
        <w:t>PRIEMONIŲ PLANAS</w:t>
      </w:r>
    </w:p>
    <w:p w14:paraId="272E3007" w14:textId="0070F015" w:rsidR="0019238F" w:rsidRDefault="0019238F" w:rsidP="0019238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38F">
        <w:rPr>
          <w:rFonts w:ascii="Times New Roman" w:hAnsi="Times New Roman" w:cs="Times New Roman"/>
          <w:b/>
          <w:sz w:val="24"/>
          <w:szCs w:val="24"/>
        </w:rPr>
        <w:t>202</w:t>
      </w:r>
      <w:r w:rsidR="00BD01E6">
        <w:rPr>
          <w:rFonts w:ascii="Times New Roman" w:hAnsi="Times New Roman" w:cs="Times New Roman"/>
          <w:b/>
          <w:sz w:val="24"/>
          <w:szCs w:val="24"/>
        </w:rPr>
        <w:t>5-</w:t>
      </w:r>
      <w:r w:rsidRPr="0019238F">
        <w:rPr>
          <w:rFonts w:ascii="Times New Roman" w:hAnsi="Times New Roman" w:cs="Times New Roman"/>
          <w:b/>
          <w:sz w:val="24"/>
          <w:szCs w:val="24"/>
        </w:rPr>
        <w:t>202</w:t>
      </w:r>
      <w:r w:rsidR="00BD01E6">
        <w:rPr>
          <w:rFonts w:ascii="Times New Roman" w:hAnsi="Times New Roman" w:cs="Times New Roman"/>
          <w:b/>
          <w:sz w:val="24"/>
          <w:szCs w:val="24"/>
        </w:rPr>
        <w:t>7</w:t>
      </w:r>
      <w:r w:rsidRPr="0019238F">
        <w:rPr>
          <w:rFonts w:ascii="Times New Roman" w:hAnsi="Times New Roman" w:cs="Times New Roman"/>
          <w:b/>
          <w:sz w:val="24"/>
          <w:szCs w:val="24"/>
        </w:rPr>
        <w:t xml:space="preserve"> METAMS</w:t>
      </w:r>
    </w:p>
    <w:p w14:paraId="31F54A9F" w14:textId="77777777" w:rsidR="0019238F" w:rsidRPr="0019238F" w:rsidRDefault="0019238F" w:rsidP="0019238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914" w:type="dxa"/>
        <w:tblLook w:val="04A0" w:firstRow="1" w:lastRow="0" w:firstColumn="1" w:lastColumn="0" w:noHBand="0" w:noVBand="1"/>
      </w:tblPr>
      <w:tblGrid>
        <w:gridCol w:w="631"/>
        <w:gridCol w:w="3580"/>
        <w:gridCol w:w="1767"/>
        <w:gridCol w:w="1767"/>
        <w:gridCol w:w="2169"/>
      </w:tblGrid>
      <w:tr w:rsidR="0019238F" w:rsidRPr="0019238F" w14:paraId="4E6EA975" w14:textId="77777777" w:rsidTr="000B2A3A">
        <w:trPr>
          <w:trHeight w:val="537"/>
        </w:trPr>
        <w:tc>
          <w:tcPr>
            <w:tcW w:w="631" w:type="dxa"/>
            <w:vAlign w:val="center"/>
            <w:hideMark/>
          </w:tcPr>
          <w:p w14:paraId="2A3C7394" w14:textId="77777777" w:rsidR="0019238F" w:rsidRPr="0019238F" w:rsidRDefault="0019238F" w:rsidP="000B2A3A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19238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3580" w:type="dxa"/>
            <w:vAlign w:val="center"/>
            <w:hideMark/>
          </w:tcPr>
          <w:p w14:paraId="6C2AC8FC" w14:textId="77777777" w:rsidR="0019238F" w:rsidRPr="0019238F" w:rsidRDefault="0019238F" w:rsidP="002A44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19238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Priemonės pavadinimas</w:t>
            </w:r>
          </w:p>
        </w:tc>
        <w:tc>
          <w:tcPr>
            <w:tcW w:w="1767" w:type="dxa"/>
            <w:vAlign w:val="center"/>
            <w:hideMark/>
          </w:tcPr>
          <w:p w14:paraId="406D4BAE" w14:textId="77777777" w:rsidR="0019238F" w:rsidRPr="0019238F" w:rsidRDefault="0019238F" w:rsidP="002A44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19238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Vykdytojai</w:t>
            </w:r>
          </w:p>
        </w:tc>
        <w:tc>
          <w:tcPr>
            <w:tcW w:w="1767" w:type="dxa"/>
            <w:vAlign w:val="center"/>
            <w:hideMark/>
          </w:tcPr>
          <w:p w14:paraId="3BFD2DD9" w14:textId="77777777" w:rsidR="0019238F" w:rsidRPr="0019238F" w:rsidRDefault="0019238F" w:rsidP="002A44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19238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Vykdymo laikas</w:t>
            </w:r>
          </w:p>
        </w:tc>
        <w:tc>
          <w:tcPr>
            <w:tcW w:w="2169" w:type="dxa"/>
            <w:vAlign w:val="center"/>
            <w:hideMark/>
          </w:tcPr>
          <w:p w14:paraId="7AD4BD4A" w14:textId="77777777" w:rsidR="0019238F" w:rsidRPr="0019238F" w:rsidRDefault="0019238F" w:rsidP="002A44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19238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Laukiami rezultatai</w:t>
            </w:r>
          </w:p>
        </w:tc>
      </w:tr>
      <w:tr w:rsidR="0019238F" w:rsidRPr="0019238F" w14:paraId="3A0F3EA8" w14:textId="77777777" w:rsidTr="002A44DB">
        <w:trPr>
          <w:trHeight w:val="283"/>
        </w:trPr>
        <w:tc>
          <w:tcPr>
            <w:tcW w:w="631" w:type="dxa"/>
            <w:vAlign w:val="center"/>
            <w:hideMark/>
          </w:tcPr>
          <w:p w14:paraId="0667C4CD" w14:textId="77777777" w:rsidR="0019238F" w:rsidRPr="0019238F" w:rsidRDefault="0019238F" w:rsidP="002A44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19238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3580" w:type="dxa"/>
            <w:vAlign w:val="center"/>
            <w:hideMark/>
          </w:tcPr>
          <w:p w14:paraId="55F59109" w14:textId="77777777" w:rsidR="0019238F" w:rsidRPr="0019238F" w:rsidRDefault="0019238F" w:rsidP="002A44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19238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767" w:type="dxa"/>
            <w:vAlign w:val="center"/>
            <w:hideMark/>
          </w:tcPr>
          <w:p w14:paraId="48C9F8AF" w14:textId="77777777" w:rsidR="0019238F" w:rsidRPr="0019238F" w:rsidRDefault="0019238F" w:rsidP="002A44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19238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767" w:type="dxa"/>
            <w:vAlign w:val="center"/>
            <w:hideMark/>
          </w:tcPr>
          <w:p w14:paraId="0756396E" w14:textId="77777777" w:rsidR="0019238F" w:rsidRPr="0019238F" w:rsidRDefault="0019238F" w:rsidP="002A44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19238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2169" w:type="dxa"/>
            <w:vAlign w:val="center"/>
            <w:hideMark/>
          </w:tcPr>
          <w:p w14:paraId="11E5DB00" w14:textId="77777777" w:rsidR="0019238F" w:rsidRPr="0019238F" w:rsidRDefault="0019238F" w:rsidP="002A44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19238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</w:t>
            </w:r>
          </w:p>
        </w:tc>
      </w:tr>
      <w:tr w:rsidR="0019238F" w:rsidRPr="0019238F" w14:paraId="6A6F4146" w14:textId="77777777" w:rsidTr="002A44DB">
        <w:trPr>
          <w:trHeight w:val="1485"/>
        </w:trPr>
        <w:tc>
          <w:tcPr>
            <w:tcW w:w="631" w:type="dxa"/>
            <w:vAlign w:val="center"/>
            <w:hideMark/>
          </w:tcPr>
          <w:p w14:paraId="75E37A96" w14:textId="77777777" w:rsidR="0019238F" w:rsidRPr="0019238F" w:rsidRDefault="0019238F" w:rsidP="002A44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19238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580" w:type="dxa"/>
            <w:vAlign w:val="center"/>
            <w:hideMark/>
          </w:tcPr>
          <w:p w14:paraId="32E2B83D" w14:textId="016BC08B" w:rsidR="0019238F" w:rsidRPr="0019238F" w:rsidRDefault="0019238F" w:rsidP="002A44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19238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Sudaryti sąlygas darbuotojams dalyvauti mokymuose ir seminaruose korupcijos prevencijos ir kontrolės, antikorupcinio ugdymo </w:t>
            </w:r>
            <w:r w:rsidR="00024F1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temomis.</w:t>
            </w:r>
          </w:p>
        </w:tc>
        <w:tc>
          <w:tcPr>
            <w:tcW w:w="1767" w:type="dxa"/>
            <w:vAlign w:val="center"/>
            <w:hideMark/>
          </w:tcPr>
          <w:p w14:paraId="3EC2DDCB" w14:textId="162BF2CB" w:rsidR="0019238F" w:rsidRPr="0019238F" w:rsidRDefault="0019238F" w:rsidP="002A44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19238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Direktoriaus pavaduotoja</w:t>
            </w:r>
            <w:r w:rsidR="0009670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s </w:t>
            </w:r>
            <w:r w:rsidRPr="0019238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ugdymui</w:t>
            </w:r>
          </w:p>
          <w:p w14:paraId="54C38239" w14:textId="7D149471" w:rsidR="0019238F" w:rsidRPr="0019238F" w:rsidRDefault="0019238F" w:rsidP="002A44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767" w:type="dxa"/>
            <w:vAlign w:val="center"/>
            <w:hideMark/>
          </w:tcPr>
          <w:p w14:paraId="6B679780" w14:textId="77777777" w:rsidR="0019238F" w:rsidRPr="0019238F" w:rsidRDefault="0019238F" w:rsidP="002A44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19238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Pagal poreikį</w:t>
            </w:r>
          </w:p>
          <w:p w14:paraId="002BFEB1" w14:textId="2212C128" w:rsidR="0019238F" w:rsidRPr="0019238F" w:rsidRDefault="0019238F" w:rsidP="002A44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19238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202</w:t>
            </w:r>
            <w:r w:rsidR="002A44DB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</w:t>
            </w:r>
            <w:r w:rsidRPr="0019238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–202</w:t>
            </w:r>
            <w:r w:rsidR="002A44DB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7</w:t>
            </w:r>
            <w:r w:rsidRPr="0019238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m.</w:t>
            </w:r>
          </w:p>
        </w:tc>
        <w:tc>
          <w:tcPr>
            <w:tcW w:w="2169" w:type="dxa"/>
            <w:vAlign w:val="center"/>
            <w:hideMark/>
          </w:tcPr>
          <w:p w14:paraId="32D68313" w14:textId="77777777" w:rsidR="0019238F" w:rsidRPr="0019238F" w:rsidRDefault="0019238F" w:rsidP="002A44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19238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Pagerės žinių kokybė apie korupcijos prevenciją</w:t>
            </w:r>
          </w:p>
        </w:tc>
      </w:tr>
      <w:tr w:rsidR="0019238F" w:rsidRPr="0019238F" w14:paraId="43EA50A2" w14:textId="77777777" w:rsidTr="002A44DB">
        <w:trPr>
          <w:trHeight w:val="537"/>
        </w:trPr>
        <w:tc>
          <w:tcPr>
            <w:tcW w:w="631" w:type="dxa"/>
            <w:vAlign w:val="center"/>
            <w:hideMark/>
          </w:tcPr>
          <w:p w14:paraId="6C923B06" w14:textId="58848A5F" w:rsidR="0019238F" w:rsidRPr="0019238F" w:rsidRDefault="00096703" w:rsidP="002A44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="0019238F" w:rsidRPr="0019238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580" w:type="dxa"/>
            <w:vAlign w:val="center"/>
            <w:hideMark/>
          </w:tcPr>
          <w:p w14:paraId="40EF492B" w14:textId="77777777" w:rsidR="0019238F" w:rsidRPr="0019238F" w:rsidRDefault="0019238F" w:rsidP="002A44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19238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Kontroliuoti, ar laiku pateikiamos privačių interesų deklaracijos</w:t>
            </w:r>
          </w:p>
        </w:tc>
        <w:tc>
          <w:tcPr>
            <w:tcW w:w="1767" w:type="dxa"/>
            <w:vAlign w:val="center"/>
            <w:hideMark/>
          </w:tcPr>
          <w:p w14:paraId="36D6D75B" w14:textId="77777777" w:rsidR="0019238F" w:rsidRPr="0019238F" w:rsidRDefault="0019238F" w:rsidP="002A44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19238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Direktorius</w:t>
            </w:r>
          </w:p>
        </w:tc>
        <w:tc>
          <w:tcPr>
            <w:tcW w:w="1767" w:type="dxa"/>
            <w:vAlign w:val="center"/>
            <w:hideMark/>
          </w:tcPr>
          <w:p w14:paraId="6B1084A4" w14:textId="77777777" w:rsidR="0019238F" w:rsidRPr="0019238F" w:rsidRDefault="0019238F" w:rsidP="002A44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19238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Kiekvienais metais II ketvirtį</w:t>
            </w:r>
          </w:p>
        </w:tc>
        <w:tc>
          <w:tcPr>
            <w:tcW w:w="2169" w:type="dxa"/>
            <w:vAlign w:val="center"/>
            <w:hideMark/>
          </w:tcPr>
          <w:p w14:paraId="73BD6576" w14:textId="77777777" w:rsidR="0019238F" w:rsidRPr="0019238F" w:rsidRDefault="0019238F" w:rsidP="002A44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19238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Kontroliuojami privatūs interesai</w:t>
            </w:r>
          </w:p>
        </w:tc>
      </w:tr>
      <w:tr w:rsidR="0019238F" w:rsidRPr="0019238F" w14:paraId="291916FC" w14:textId="77777777" w:rsidTr="002A44DB">
        <w:trPr>
          <w:trHeight w:val="1136"/>
        </w:trPr>
        <w:tc>
          <w:tcPr>
            <w:tcW w:w="631" w:type="dxa"/>
            <w:vAlign w:val="center"/>
            <w:hideMark/>
          </w:tcPr>
          <w:p w14:paraId="0F243EEE" w14:textId="496F8322" w:rsidR="0019238F" w:rsidRPr="0019238F" w:rsidRDefault="00096703" w:rsidP="002A44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</w:t>
            </w:r>
            <w:r w:rsidR="0019238F" w:rsidRPr="0019238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580" w:type="dxa"/>
            <w:vAlign w:val="center"/>
            <w:hideMark/>
          </w:tcPr>
          <w:p w14:paraId="7C8EEF66" w14:textId="533EA481" w:rsidR="0019238F" w:rsidRPr="0019238F" w:rsidRDefault="002A44DB" w:rsidP="002A44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Reaguoti į  kibernetines atakas ir priimti sprendimus.</w:t>
            </w:r>
          </w:p>
        </w:tc>
        <w:tc>
          <w:tcPr>
            <w:tcW w:w="1767" w:type="dxa"/>
            <w:vAlign w:val="center"/>
            <w:hideMark/>
          </w:tcPr>
          <w:p w14:paraId="12830C13" w14:textId="77777777" w:rsidR="0019238F" w:rsidRPr="0019238F" w:rsidRDefault="0019238F" w:rsidP="002A44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19238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Direktorius</w:t>
            </w:r>
          </w:p>
        </w:tc>
        <w:tc>
          <w:tcPr>
            <w:tcW w:w="1767" w:type="dxa"/>
            <w:vAlign w:val="center"/>
            <w:hideMark/>
          </w:tcPr>
          <w:p w14:paraId="4872FDA8" w14:textId="77777777" w:rsidR="0019238F" w:rsidRPr="0019238F" w:rsidRDefault="0019238F" w:rsidP="002A44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19238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Kiekvienais metais III ketvirtį</w:t>
            </w:r>
          </w:p>
        </w:tc>
        <w:tc>
          <w:tcPr>
            <w:tcW w:w="2169" w:type="dxa"/>
            <w:vAlign w:val="center"/>
            <w:hideMark/>
          </w:tcPr>
          <w:p w14:paraId="7E79FE2E" w14:textId="198FB62E" w:rsidR="0019238F" w:rsidRPr="0019238F" w:rsidRDefault="002A44DB" w:rsidP="002A44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Įgytos ugniasienės ir antivirusinės programos nuo kibernetinių.</w:t>
            </w:r>
          </w:p>
        </w:tc>
      </w:tr>
      <w:tr w:rsidR="00096703" w:rsidRPr="0019238F" w14:paraId="5F423E9F" w14:textId="77777777" w:rsidTr="002A44DB">
        <w:trPr>
          <w:trHeight w:val="869"/>
        </w:trPr>
        <w:tc>
          <w:tcPr>
            <w:tcW w:w="631" w:type="dxa"/>
            <w:vAlign w:val="center"/>
          </w:tcPr>
          <w:p w14:paraId="01FE6AEF" w14:textId="5E40C8DD" w:rsidR="00096703" w:rsidRDefault="00096703" w:rsidP="002A44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3580" w:type="dxa"/>
            <w:vAlign w:val="center"/>
          </w:tcPr>
          <w:p w14:paraId="18590C86" w14:textId="452D3D81" w:rsidR="00096703" w:rsidRPr="0019238F" w:rsidRDefault="00096703" w:rsidP="002A44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Naujų konkursinių darbuotojų priėmimo tvarkos tyrimas.</w:t>
            </w:r>
          </w:p>
        </w:tc>
        <w:tc>
          <w:tcPr>
            <w:tcW w:w="1767" w:type="dxa"/>
            <w:vAlign w:val="center"/>
          </w:tcPr>
          <w:p w14:paraId="2B421EEA" w14:textId="5BF2F7E3" w:rsidR="00096703" w:rsidRPr="0019238F" w:rsidRDefault="00096703" w:rsidP="002A44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Direktoriaus pavaduotojas ugdymui</w:t>
            </w:r>
          </w:p>
        </w:tc>
        <w:tc>
          <w:tcPr>
            <w:tcW w:w="1767" w:type="dxa"/>
            <w:vAlign w:val="center"/>
          </w:tcPr>
          <w:p w14:paraId="22A8C443" w14:textId="230F851E" w:rsidR="00096703" w:rsidRPr="0019238F" w:rsidRDefault="00096703" w:rsidP="002A44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Priėmus naują darbuotoją konkurso būdu</w:t>
            </w:r>
          </w:p>
        </w:tc>
        <w:tc>
          <w:tcPr>
            <w:tcW w:w="2169" w:type="dxa"/>
            <w:vAlign w:val="center"/>
          </w:tcPr>
          <w:p w14:paraId="3F7DFC3B" w14:textId="11A2AAAC" w:rsidR="00096703" w:rsidRPr="0019238F" w:rsidRDefault="00024F17" w:rsidP="002A44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Privačių interesų ir </w:t>
            </w:r>
            <w:proofErr w:type="spellStart"/>
            <w:r w:rsidRPr="002A44DB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pakišų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kontrolė.</w:t>
            </w:r>
          </w:p>
        </w:tc>
      </w:tr>
      <w:tr w:rsidR="0019238F" w:rsidRPr="0019238F" w14:paraId="4A8EF2EB" w14:textId="77777777" w:rsidTr="002A44DB">
        <w:trPr>
          <w:trHeight w:val="806"/>
        </w:trPr>
        <w:tc>
          <w:tcPr>
            <w:tcW w:w="631" w:type="dxa"/>
            <w:vAlign w:val="center"/>
            <w:hideMark/>
          </w:tcPr>
          <w:p w14:paraId="42938728" w14:textId="75BF8E00" w:rsidR="0019238F" w:rsidRPr="0019238F" w:rsidRDefault="00024F17" w:rsidP="002A44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</w:t>
            </w:r>
            <w:r w:rsidR="0019238F" w:rsidRPr="0019238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580" w:type="dxa"/>
            <w:vAlign w:val="center"/>
            <w:hideMark/>
          </w:tcPr>
          <w:p w14:paraId="30B4D98E" w14:textId="20146FB6" w:rsidR="0019238F" w:rsidRPr="0019238F" w:rsidRDefault="002A44DB" w:rsidP="002A44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Gautos piniginės ir daiktinės paramos analizė.</w:t>
            </w:r>
          </w:p>
        </w:tc>
        <w:tc>
          <w:tcPr>
            <w:tcW w:w="1767" w:type="dxa"/>
            <w:vAlign w:val="center"/>
            <w:hideMark/>
          </w:tcPr>
          <w:p w14:paraId="250AF621" w14:textId="77777777" w:rsidR="0019238F" w:rsidRPr="0019238F" w:rsidRDefault="0019238F" w:rsidP="002A44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19238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Direktorius</w:t>
            </w:r>
          </w:p>
        </w:tc>
        <w:tc>
          <w:tcPr>
            <w:tcW w:w="1767" w:type="dxa"/>
            <w:vAlign w:val="center"/>
            <w:hideMark/>
          </w:tcPr>
          <w:p w14:paraId="309105CA" w14:textId="77777777" w:rsidR="0019238F" w:rsidRPr="0019238F" w:rsidRDefault="0019238F" w:rsidP="002A44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19238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Kiekvienais metais</w:t>
            </w:r>
          </w:p>
        </w:tc>
        <w:tc>
          <w:tcPr>
            <w:tcW w:w="2169" w:type="dxa"/>
            <w:vAlign w:val="center"/>
            <w:hideMark/>
          </w:tcPr>
          <w:p w14:paraId="4697D9E5" w14:textId="001AC63E" w:rsidR="0019238F" w:rsidRPr="0019238F" w:rsidRDefault="0019238F" w:rsidP="002A44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19238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Informuojami </w:t>
            </w:r>
            <w:r w:rsidR="0009670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mokyklos </w:t>
            </w:r>
            <w:r w:rsidRPr="0019238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bendruomenės nariai </w:t>
            </w:r>
            <w:r w:rsidR="002A44DB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apie paramos panaudojimą.</w:t>
            </w:r>
          </w:p>
        </w:tc>
      </w:tr>
      <w:tr w:rsidR="0019238F" w:rsidRPr="0019238F" w14:paraId="64C92DFF" w14:textId="77777777" w:rsidTr="002A44DB">
        <w:trPr>
          <w:trHeight w:val="567"/>
        </w:trPr>
        <w:tc>
          <w:tcPr>
            <w:tcW w:w="631" w:type="dxa"/>
            <w:vAlign w:val="center"/>
            <w:hideMark/>
          </w:tcPr>
          <w:p w14:paraId="6909FB35" w14:textId="2C2170A0" w:rsidR="0019238F" w:rsidRPr="0019238F" w:rsidRDefault="00024F17" w:rsidP="002A44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</w:t>
            </w:r>
            <w:r w:rsidR="0019238F" w:rsidRPr="0019238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580" w:type="dxa"/>
            <w:vAlign w:val="center"/>
            <w:hideMark/>
          </w:tcPr>
          <w:p w14:paraId="3EF7184A" w14:textId="624C33E7" w:rsidR="0019238F" w:rsidRPr="0019238F" w:rsidRDefault="0019238F" w:rsidP="002A44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19238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Esant būtinybei  papildyti </w:t>
            </w:r>
            <w:r w:rsidR="0009670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mokyklos</w:t>
            </w:r>
            <w:r w:rsidRPr="0019238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korupcijos prevencijos programą.</w:t>
            </w:r>
          </w:p>
        </w:tc>
        <w:tc>
          <w:tcPr>
            <w:tcW w:w="1767" w:type="dxa"/>
            <w:vAlign w:val="center"/>
            <w:hideMark/>
          </w:tcPr>
          <w:p w14:paraId="286BA846" w14:textId="117006E8" w:rsidR="0019238F" w:rsidRPr="0019238F" w:rsidRDefault="0019238F" w:rsidP="002A44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19238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Atsakingas už korupcijos prevenciją ir kontrolę </w:t>
            </w:r>
            <w:r w:rsidR="0009670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mokykloje</w:t>
            </w:r>
          </w:p>
        </w:tc>
        <w:tc>
          <w:tcPr>
            <w:tcW w:w="1767" w:type="dxa"/>
            <w:vAlign w:val="center"/>
            <w:hideMark/>
          </w:tcPr>
          <w:p w14:paraId="452353A8" w14:textId="77777777" w:rsidR="0019238F" w:rsidRPr="0019238F" w:rsidRDefault="0019238F" w:rsidP="002A44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19238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Kiekvienais metais</w:t>
            </w:r>
          </w:p>
        </w:tc>
        <w:tc>
          <w:tcPr>
            <w:tcW w:w="2169" w:type="dxa"/>
            <w:vAlign w:val="center"/>
            <w:hideMark/>
          </w:tcPr>
          <w:p w14:paraId="774D1FC8" w14:textId="780C9957" w:rsidR="0019238F" w:rsidRPr="0019238F" w:rsidRDefault="0019238F" w:rsidP="002A44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19238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Veiksminga korupcijos prevencijos programa</w:t>
            </w:r>
            <w:r w:rsidR="000B2A3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</w:tr>
      <w:tr w:rsidR="000B2A3A" w:rsidRPr="0019238F" w14:paraId="3D03D38C" w14:textId="77777777" w:rsidTr="002A44DB">
        <w:trPr>
          <w:trHeight w:val="567"/>
        </w:trPr>
        <w:tc>
          <w:tcPr>
            <w:tcW w:w="631" w:type="dxa"/>
            <w:vAlign w:val="center"/>
          </w:tcPr>
          <w:p w14:paraId="072A671F" w14:textId="221EE5CF" w:rsidR="000B2A3A" w:rsidRDefault="000B2A3A" w:rsidP="000B2A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3580" w:type="dxa"/>
            <w:vAlign w:val="center"/>
          </w:tcPr>
          <w:p w14:paraId="00C2D3DA" w14:textId="676200FE" w:rsidR="000B2A3A" w:rsidRPr="0019238F" w:rsidRDefault="000B2A3A" w:rsidP="000B2A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Mokyklos darbuotojų kompiuterių patikra.</w:t>
            </w:r>
          </w:p>
        </w:tc>
        <w:tc>
          <w:tcPr>
            <w:tcW w:w="1767" w:type="dxa"/>
            <w:vAlign w:val="center"/>
          </w:tcPr>
          <w:p w14:paraId="4D45FF87" w14:textId="73BE6031" w:rsidR="000B2A3A" w:rsidRPr="0019238F" w:rsidRDefault="000B2A3A" w:rsidP="000B2A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19238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Atsakingas už korupcijos prevenciją ir kontrolę 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mokykloje</w:t>
            </w:r>
          </w:p>
        </w:tc>
        <w:tc>
          <w:tcPr>
            <w:tcW w:w="1767" w:type="dxa"/>
            <w:vAlign w:val="center"/>
          </w:tcPr>
          <w:p w14:paraId="1168B3C4" w14:textId="5214AC95" w:rsidR="000B2A3A" w:rsidRPr="0019238F" w:rsidRDefault="000B2A3A" w:rsidP="000B2A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Kartą per metus</w:t>
            </w:r>
          </w:p>
        </w:tc>
        <w:tc>
          <w:tcPr>
            <w:tcW w:w="2169" w:type="dxa"/>
            <w:vAlign w:val="center"/>
          </w:tcPr>
          <w:p w14:paraId="78C51D59" w14:textId="061045DF" w:rsidR="000B2A3A" w:rsidRPr="0019238F" w:rsidRDefault="000B2A3A" w:rsidP="000B2A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Patikrinti mokyklos mokytojams išdalinti nešiojami kompiuteriai.</w:t>
            </w:r>
          </w:p>
        </w:tc>
      </w:tr>
      <w:tr w:rsidR="000B2A3A" w:rsidRPr="0019238F" w14:paraId="19C083FD" w14:textId="77777777" w:rsidTr="002A44DB">
        <w:trPr>
          <w:trHeight w:val="1089"/>
        </w:trPr>
        <w:tc>
          <w:tcPr>
            <w:tcW w:w="631" w:type="dxa"/>
            <w:vAlign w:val="center"/>
            <w:hideMark/>
          </w:tcPr>
          <w:p w14:paraId="14F670AC" w14:textId="6BD3A1B5" w:rsidR="000B2A3A" w:rsidRPr="0019238F" w:rsidRDefault="000B2A3A" w:rsidP="000B2A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8</w:t>
            </w:r>
            <w:r w:rsidRPr="0019238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580" w:type="dxa"/>
            <w:vAlign w:val="center"/>
            <w:hideMark/>
          </w:tcPr>
          <w:p w14:paraId="4D4D3294" w14:textId="77777777" w:rsidR="000B2A3A" w:rsidRPr="0019238F" w:rsidRDefault="000B2A3A" w:rsidP="000B2A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19238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Teisės aktų nustatyta tvarka užtikrinti viešųjų pirkimų skaidrumą.</w:t>
            </w:r>
          </w:p>
          <w:p w14:paraId="259A252B" w14:textId="394CB164" w:rsidR="000B2A3A" w:rsidRPr="0019238F" w:rsidRDefault="000B2A3A" w:rsidP="000B2A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767" w:type="dxa"/>
            <w:vAlign w:val="center"/>
            <w:hideMark/>
          </w:tcPr>
          <w:p w14:paraId="2590AE73" w14:textId="77777777" w:rsidR="000B2A3A" w:rsidRPr="0019238F" w:rsidRDefault="000B2A3A" w:rsidP="000B2A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19238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Direktoriaus pavaduotojas ūkio reikalams</w:t>
            </w:r>
          </w:p>
        </w:tc>
        <w:tc>
          <w:tcPr>
            <w:tcW w:w="1767" w:type="dxa"/>
            <w:vAlign w:val="center"/>
            <w:hideMark/>
          </w:tcPr>
          <w:p w14:paraId="3A8144B9" w14:textId="77777777" w:rsidR="000B2A3A" w:rsidRPr="0019238F" w:rsidRDefault="000B2A3A" w:rsidP="000B2A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19238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Nuolat</w:t>
            </w:r>
          </w:p>
        </w:tc>
        <w:tc>
          <w:tcPr>
            <w:tcW w:w="2169" w:type="dxa"/>
            <w:vAlign w:val="center"/>
            <w:hideMark/>
          </w:tcPr>
          <w:p w14:paraId="0C3649F9" w14:textId="77777777" w:rsidR="000B2A3A" w:rsidRPr="0019238F" w:rsidRDefault="000B2A3A" w:rsidP="000B2A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19238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Bendruomenės nariai informuojami apie įvykdytus viešuosius pirkimus.</w:t>
            </w:r>
          </w:p>
        </w:tc>
      </w:tr>
    </w:tbl>
    <w:p w14:paraId="1A4236BF" w14:textId="6315504A" w:rsidR="00F76415" w:rsidRDefault="00F76415" w:rsidP="00096703"/>
    <w:sectPr w:rsidR="00F76415" w:rsidSect="0019238F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38F"/>
    <w:rsid w:val="00024F17"/>
    <w:rsid w:val="00096703"/>
    <w:rsid w:val="000B2A3A"/>
    <w:rsid w:val="00102BB6"/>
    <w:rsid w:val="0019238F"/>
    <w:rsid w:val="00194D31"/>
    <w:rsid w:val="001C5FE5"/>
    <w:rsid w:val="002A44DB"/>
    <w:rsid w:val="005863F1"/>
    <w:rsid w:val="00637C68"/>
    <w:rsid w:val="006B4D23"/>
    <w:rsid w:val="00767C19"/>
    <w:rsid w:val="009B7EAA"/>
    <w:rsid w:val="00B254E2"/>
    <w:rsid w:val="00B80856"/>
    <w:rsid w:val="00BD01E6"/>
    <w:rsid w:val="00C174A2"/>
    <w:rsid w:val="00E64D50"/>
    <w:rsid w:val="00F7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4BC77"/>
  <w15:chartTrackingRefBased/>
  <w15:docId w15:val="{7809824E-5C21-47E5-A89B-C88E136E8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92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NoSpacing">
    <w:name w:val="No Spacing"/>
    <w:uiPriority w:val="1"/>
    <w:qFormat/>
    <w:rsid w:val="0019238F"/>
    <w:pPr>
      <w:spacing w:after="0" w:line="240" w:lineRule="auto"/>
    </w:pPr>
  </w:style>
  <w:style w:type="table" w:styleId="TableGrid">
    <w:name w:val="Table Grid"/>
    <w:basedOn w:val="TableNormal"/>
    <w:uiPriority w:val="39"/>
    <w:rsid w:val="00192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3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1121</Words>
  <Characters>640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Szkola4</dc:creator>
  <cp:keywords/>
  <dc:description/>
  <cp:lastModifiedBy>Naudotojas</cp:lastModifiedBy>
  <cp:revision>3</cp:revision>
  <cp:lastPrinted>2023-10-16T07:57:00Z</cp:lastPrinted>
  <dcterms:created xsi:type="dcterms:W3CDTF">2026-06-05T07:06:00Z</dcterms:created>
  <dcterms:modified xsi:type="dcterms:W3CDTF">2026-06-05T10:48:00Z</dcterms:modified>
</cp:coreProperties>
</file>